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66B" w:rsidRPr="003352B1" w:rsidRDefault="0077266B" w:rsidP="0077266B">
      <w:pPr>
        <w:jc w:val="center"/>
        <w:rPr>
          <w:rFonts w:ascii="Times New Roman" w:hAnsi="Times New Roman" w:cs="Times New Roman"/>
          <w:b/>
          <w:sz w:val="26"/>
          <w:szCs w:val="26"/>
        </w:rPr>
      </w:pPr>
      <w:bookmarkStart w:id="0" w:name="_GoBack"/>
      <w:bookmarkEnd w:id="0"/>
      <w:r w:rsidRPr="003352B1">
        <w:rPr>
          <w:rFonts w:ascii="Times New Roman" w:hAnsi="Times New Roman" w:cs="Times New Roman"/>
          <w:b/>
          <w:sz w:val="26"/>
          <w:szCs w:val="26"/>
        </w:rPr>
        <w:t xml:space="preserve">Request Form for </w:t>
      </w:r>
      <w:r w:rsidR="007A79CA" w:rsidRPr="003352B1">
        <w:rPr>
          <w:rFonts w:ascii="Times New Roman" w:hAnsi="Times New Roman" w:cs="Times New Roman"/>
          <w:b/>
          <w:sz w:val="26"/>
          <w:szCs w:val="26"/>
        </w:rPr>
        <w:t>Arrangement of School Talks</w:t>
      </w:r>
    </w:p>
    <w:p w:rsidR="006D1B7E" w:rsidRPr="003352B1" w:rsidRDefault="0077266B" w:rsidP="0077266B">
      <w:pPr>
        <w:jc w:val="center"/>
        <w:rPr>
          <w:rFonts w:ascii="Times New Roman" w:hAnsi="Times New Roman" w:cs="Times New Roman"/>
          <w:b/>
          <w:sz w:val="26"/>
          <w:szCs w:val="26"/>
        </w:rPr>
      </w:pPr>
      <w:r w:rsidRPr="003352B1">
        <w:rPr>
          <w:rFonts w:ascii="Times New Roman" w:hAnsi="Times New Roman" w:cs="Times New Roman"/>
          <w:b/>
          <w:sz w:val="26"/>
          <w:szCs w:val="26"/>
        </w:rPr>
        <w:t>for Primary and Secondary Schools</w:t>
      </w:r>
    </w:p>
    <w:p w:rsidR="003A6185" w:rsidRPr="003352B1" w:rsidRDefault="003A6185" w:rsidP="003A6185">
      <w:pPr>
        <w:jc w:val="center"/>
        <w:rPr>
          <w:rFonts w:ascii="Times New Roman" w:hAnsi="Times New Roman" w:cs="Times New Roman"/>
          <w:i/>
          <w:sz w:val="26"/>
          <w:szCs w:val="26"/>
        </w:rPr>
      </w:pPr>
      <w:r w:rsidRPr="003352B1">
        <w:rPr>
          <w:rFonts w:ascii="Times New Roman" w:hAnsi="Times New Roman" w:cs="Times New Roman"/>
          <w:i/>
          <w:sz w:val="26"/>
          <w:szCs w:val="26"/>
        </w:rPr>
        <w:t>(to be arranged on a first-come-first-served basis and subject to availability)</w:t>
      </w:r>
    </w:p>
    <w:p w:rsidR="0077266B" w:rsidRDefault="0077266B">
      <w:pPr>
        <w:rPr>
          <w:rFonts w:ascii="Times New Roman" w:hAnsi="Times New Roman" w:cs="Times New Roman"/>
          <w:sz w:val="26"/>
          <w:szCs w:val="26"/>
        </w:rPr>
      </w:pPr>
    </w:p>
    <w:p w:rsidR="003352B1" w:rsidRDefault="000268FD" w:rsidP="003352B1">
      <w:pPr>
        <w:rPr>
          <w:rFonts w:ascii="Times New Roman" w:hAnsi="Times New Roman" w:cs="Times New Roman"/>
          <w:i/>
          <w:sz w:val="26"/>
          <w:szCs w:val="26"/>
        </w:rPr>
      </w:pPr>
      <w:r w:rsidRPr="009C1486">
        <w:rPr>
          <w:rFonts w:ascii="Times New Roman" w:hAnsi="Times New Roman" w:cs="Times New Roman"/>
          <w:i/>
          <w:sz w:val="26"/>
          <w:szCs w:val="26"/>
        </w:rPr>
        <w:t xml:space="preserve">Please submit </w:t>
      </w:r>
      <w:r w:rsidR="00E4492F">
        <w:rPr>
          <w:rFonts w:ascii="Times New Roman" w:hAnsi="Times New Roman" w:cs="Times New Roman"/>
          <w:i/>
          <w:sz w:val="26"/>
          <w:szCs w:val="26"/>
        </w:rPr>
        <w:t>the completed form via email to</w:t>
      </w:r>
      <w:r w:rsidR="00E4492F" w:rsidRPr="00692EB7">
        <w:rPr>
          <w:rFonts w:ascii="Times New Roman" w:hAnsi="Times New Roman" w:cs="Times New Roman"/>
          <w:i/>
          <w:sz w:val="26"/>
          <w:szCs w:val="26"/>
        </w:rPr>
        <w:t xml:space="preserve"> </w:t>
      </w:r>
      <w:hyperlink r:id="rId6" w:history="1">
        <w:r w:rsidR="00E4492F" w:rsidRPr="00692EB7">
          <w:rPr>
            <w:rStyle w:val="ab"/>
            <w:rFonts w:ascii="Times New Roman" w:hAnsi="Times New Roman" w:cs="Times New Roman"/>
            <w:i/>
            <w:sz w:val="26"/>
            <w:szCs w:val="26"/>
          </w:rPr>
          <w:t>logisticscurriculum@tlb.gov.hk</w:t>
        </w:r>
      </w:hyperlink>
      <w:r w:rsidRPr="009C1486">
        <w:rPr>
          <w:rFonts w:ascii="Times New Roman" w:hAnsi="Times New Roman" w:cs="Times New Roman"/>
          <w:i/>
          <w:sz w:val="26"/>
          <w:szCs w:val="26"/>
        </w:rPr>
        <w:t>.</w:t>
      </w:r>
    </w:p>
    <w:p w:rsidR="0003026B" w:rsidRPr="0003026B" w:rsidRDefault="0003026B" w:rsidP="003352B1">
      <w:pPr>
        <w:rPr>
          <w:rFonts w:ascii="Times New Roman" w:hAnsi="Times New Roman" w:cs="Times New Roman"/>
          <w:i/>
          <w:sz w:val="16"/>
          <w:szCs w:val="16"/>
        </w:rPr>
      </w:pPr>
    </w:p>
    <w:tbl>
      <w:tblPr>
        <w:tblStyle w:val="a3"/>
        <w:tblW w:w="0" w:type="auto"/>
        <w:tblLook w:val="04A0" w:firstRow="1" w:lastRow="0" w:firstColumn="1" w:lastColumn="0" w:noHBand="0" w:noVBand="1"/>
      </w:tblPr>
      <w:tblGrid>
        <w:gridCol w:w="1696"/>
        <w:gridCol w:w="1281"/>
        <w:gridCol w:w="2263"/>
        <w:gridCol w:w="1701"/>
        <w:gridCol w:w="2795"/>
      </w:tblGrid>
      <w:tr w:rsidR="0077266B" w:rsidRPr="003352B1" w:rsidTr="000F1CA6">
        <w:tc>
          <w:tcPr>
            <w:tcW w:w="9736" w:type="dxa"/>
            <w:gridSpan w:val="5"/>
            <w:tcBorders>
              <w:top w:val="nil"/>
              <w:left w:val="nil"/>
              <w:bottom w:val="nil"/>
              <w:right w:val="nil"/>
            </w:tcBorders>
          </w:tcPr>
          <w:p w:rsidR="000F1CA6" w:rsidRPr="003352B1" w:rsidRDefault="0077266B" w:rsidP="000F1CA6">
            <w:pPr>
              <w:spacing w:line="360" w:lineRule="auto"/>
              <w:rPr>
                <w:rFonts w:ascii="Times New Roman" w:hAnsi="Times New Roman" w:cs="Times New Roman"/>
                <w:b/>
                <w:sz w:val="26"/>
                <w:szCs w:val="26"/>
                <w:u w:val="single"/>
              </w:rPr>
            </w:pPr>
            <w:r w:rsidRPr="003352B1">
              <w:rPr>
                <w:rFonts w:ascii="Times New Roman" w:hAnsi="Times New Roman" w:cs="Times New Roman"/>
                <w:b/>
                <w:sz w:val="26"/>
                <w:szCs w:val="26"/>
                <w:u w:val="single"/>
              </w:rPr>
              <w:t>Requesting School</w:t>
            </w:r>
          </w:p>
        </w:tc>
      </w:tr>
      <w:tr w:rsidR="0077266B" w:rsidRPr="003352B1" w:rsidTr="000F1CA6">
        <w:tc>
          <w:tcPr>
            <w:tcW w:w="1696" w:type="dxa"/>
            <w:tcBorders>
              <w:top w:val="nil"/>
              <w:left w:val="nil"/>
              <w:bottom w:val="nil"/>
              <w:right w:val="nil"/>
            </w:tcBorders>
          </w:tcPr>
          <w:p w:rsidR="0077266B" w:rsidRPr="003352B1" w:rsidRDefault="0077266B" w:rsidP="000F1CA6">
            <w:pPr>
              <w:spacing w:line="360" w:lineRule="auto"/>
              <w:rPr>
                <w:rFonts w:ascii="Times New Roman" w:hAnsi="Times New Roman" w:cs="Times New Roman"/>
                <w:sz w:val="26"/>
                <w:szCs w:val="26"/>
              </w:rPr>
            </w:pPr>
            <w:r w:rsidRPr="003352B1">
              <w:rPr>
                <w:rFonts w:ascii="Times New Roman" w:hAnsi="Times New Roman" w:cs="Times New Roman"/>
                <w:sz w:val="26"/>
                <w:szCs w:val="26"/>
              </w:rPr>
              <w:t>Name :</w:t>
            </w:r>
          </w:p>
        </w:tc>
        <w:tc>
          <w:tcPr>
            <w:tcW w:w="8040" w:type="dxa"/>
            <w:gridSpan w:val="4"/>
            <w:tcBorders>
              <w:top w:val="nil"/>
              <w:left w:val="nil"/>
              <w:bottom w:val="single" w:sz="4" w:space="0" w:color="auto"/>
              <w:right w:val="nil"/>
            </w:tcBorders>
          </w:tcPr>
          <w:p w:rsidR="0077266B" w:rsidRPr="003352B1" w:rsidRDefault="0077266B" w:rsidP="000F1CA6">
            <w:pPr>
              <w:spacing w:line="360" w:lineRule="auto"/>
              <w:rPr>
                <w:rFonts w:ascii="Times New Roman" w:hAnsi="Times New Roman" w:cs="Times New Roman"/>
                <w:sz w:val="26"/>
                <w:szCs w:val="26"/>
              </w:rPr>
            </w:pPr>
          </w:p>
        </w:tc>
      </w:tr>
      <w:tr w:rsidR="0077266B" w:rsidRPr="003352B1" w:rsidTr="000F1CA6">
        <w:tc>
          <w:tcPr>
            <w:tcW w:w="1696" w:type="dxa"/>
            <w:tcBorders>
              <w:top w:val="nil"/>
              <w:left w:val="nil"/>
              <w:bottom w:val="nil"/>
              <w:right w:val="nil"/>
            </w:tcBorders>
          </w:tcPr>
          <w:p w:rsidR="0077266B" w:rsidRPr="003352B1" w:rsidRDefault="0077266B" w:rsidP="000F1CA6">
            <w:pPr>
              <w:spacing w:line="360" w:lineRule="auto"/>
              <w:rPr>
                <w:rFonts w:ascii="Times New Roman" w:hAnsi="Times New Roman" w:cs="Times New Roman"/>
                <w:sz w:val="26"/>
                <w:szCs w:val="26"/>
              </w:rPr>
            </w:pPr>
            <w:r w:rsidRPr="003352B1">
              <w:rPr>
                <w:rFonts w:ascii="Times New Roman" w:hAnsi="Times New Roman" w:cs="Times New Roman"/>
                <w:sz w:val="26"/>
                <w:szCs w:val="26"/>
              </w:rPr>
              <w:t>Address :</w:t>
            </w:r>
          </w:p>
        </w:tc>
        <w:tc>
          <w:tcPr>
            <w:tcW w:w="8040" w:type="dxa"/>
            <w:gridSpan w:val="4"/>
            <w:tcBorders>
              <w:left w:val="nil"/>
              <w:bottom w:val="single" w:sz="4" w:space="0" w:color="auto"/>
              <w:right w:val="nil"/>
            </w:tcBorders>
          </w:tcPr>
          <w:p w:rsidR="0077266B" w:rsidRPr="003352B1" w:rsidRDefault="0077266B" w:rsidP="000F1CA6">
            <w:pPr>
              <w:spacing w:line="360" w:lineRule="auto"/>
              <w:rPr>
                <w:rFonts w:ascii="Times New Roman" w:hAnsi="Times New Roman" w:cs="Times New Roman"/>
                <w:sz w:val="26"/>
                <w:szCs w:val="26"/>
              </w:rPr>
            </w:pPr>
          </w:p>
        </w:tc>
      </w:tr>
      <w:tr w:rsidR="0077266B" w:rsidRPr="003352B1" w:rsidTr="000F1CA6">
        <w:tc>
          <w:tcPr>
            <w:tcW w:w="9736" w:type="dxa"/>
            <w:gridSpan w:val="5"/>
            <w:tcBorders>
              <w:top w:val="nil"/>
              <w:left w:val="nil"/>
              <w:bottom w:val="nil"/>
              <w:right w:val="nil"/>
            </w:tcBorders>
          </w:tcPr>
          <w:p w:rsidR="0077266B" w:rsidRPr="003352B1" w:rsidRDefault="0077266B" w:rsidP="000F1CA6">
            <w:pPr>
              <w:spacing w:line="360" w:lineRule="auto"/>
              <w:rPr>
                <w:rFonts w:ascii="Times New Roman" w:hAnsi="Times New Roman" w:cs="Times New Roman"/>
                <w:b/>
                <w:sz w:val="26"/>
                <w:szCs w:val="26"/>
                <w:u w:val="single"/>
              </w:rPr>
            </w:pPr>
            <w:r w:rsidRPr="003352B1">
              <w:rPr>
                <w:rFonts w:ascii="Times New Roman" w:hAnsi="Times New Roman" w:cs="Times New Roman"/>
                <w:b/>
                <w:sz w:val="26"/>
                <w:szCs w:val="26"/>
                <w:u w:val="single"/>
              </w:rPr>
              <w:t>Contact Person</w:t>
            </w:r>
          </w:p>
        </w:tc>
      </w:tr>
      <w:tr w:rsidR="0077266B" w:rsidRPr="003352B1" w:rsidTr="000F1CA6">
        <w:tc>
          <w:tcPr>
            <w:tcW w:w="1696" w:type="dxa"/>
            <w:tcBorders>
              <w:top w:val="nil"/>
              <w:left w:val="nil"/>
              <w:bottom w:val="nil"/>
              <w:right w:val="nil"/>
            </w:tcBorders>
          </w:tcPr>
          <w:p w:rsidR="0077266B" w:rsidRPr="003352B1" w:rsidRDefault="0077266B" w:rsidP="000F1CA6">
            <w:pPr>
              <w:spacing w:line="360" w:lineRule="auto"/>
              <w:rPr>
                <w:rFonts w:ascii="Times New Roman" w:hAnsi="Times New Roman" w:cs="Times New Roman"/>
                <w:sz w:val="26"/>
                <w:szCs w:val="26"/>
              </w:rPr>
            </w:pPr>
            <w:r w:rsidRPr="003352B1">
              <w:rPr>
                <w:rFonts w:ascii="Times New Roman" w:hAnsi="Times New Roman" w:cs="Times New Roman"/>
                <w:sz w:val="26"/>
                <w:szCs w:val="26"/>
              </w:rPr>
              <w:t>Name :</w:t>
            </w:r>
          </w:p>
        </w:tc>
        <w:tc>
          <w:tcPr>
            <w:tcW w:w="3544" w:type="dxa"/>
            <w:gridSpan w:val="2"/>
            <w:tcBorders>
              <w:top w:val="nil"/>
              <w:left w:val="nil"/>
              <w:right w:val="nil"/>
            </w:tcBorders>
          </w:tcPr>
          <w:p w:rsidR="0077266B" w:rsidRPr="003352B1" w:rsidRDefault="0077266B" w:rsidP="000F1CA6">
            <w:pPr>
              <w:spacing w:line="360" w:lineRule="auto"/>
              <w:rPr>
                <w:rFonts w:ascii="Times New Roman" w:hAnsi="Times New Roman" w:cs="Times New Roman"/>
                <w:sz w:val="26"/>
                <w:szCs w:val="26"/>
              </w:rPr>
            </w:pPr>
          </w:p>
        </w:tc>
        <w:tc>
          <w:tcPr>
            <w:tcW w:w="1701" w:type="dxa"/>
            <w:tcBorders>
              <w:top w:val="nil"/>
              <w:left w:val="nil"/>
              <w:bottom w:val="nil"/>
              <w:right w:val="nil"/>
            </w:tcBorders>
          </w:tcPr>
          <w:p w:rsidR="0077266B" w:rsidRPr="003352B1" w:rsidRDefault="0077266B" w:rsidP="000F1CA6">
            <w:pPr>
              <w:spacing w:line="360" w:lineRule="auto"/>
              <w:rPr>
                <w:rFonts w:ascii="Times New Roman" w:hAnsi="Times New Roman" w:cs="Times New Roman"/>
                <w:sz w:val="26"/>
                <w:szCs w:val="26"/>
              </w:rPr>
            </w:pPr>
            <w:r w:rsidRPr="003352B1">
              <w:rPr>
                <w:rFonts w:ascii="Times New Roman" w:hAnsi="Times New Roman" w:cs="Times New Roman"/>
                <w:sz w:val="26"/>
                <w:szCs w:val="26"/>
              </w:rPr>
              <w:t>Post :</w:t>
            </w:r>
          </w:p>
        </w:tc>
        <w:tc>
          <w:tcPr>
            <w:tcW w:w="2795" w:type="dxa"/>
            <w:tcBorders>
              <w:top w:val="nil"/>
              <w:left w:val="nil"/>
              <w:bottom w:val="single" w:sz="4" w:space="0" w:color="auto"/>
              <w:right w:val="nil"/>
            </w:tcBorders>
          </w:tcPr>
          <w:p w:rsidR="0077266B" w:rsidRPr="003352B1" w:rsidRDefault="0077266B" w:rsidP="000F1CA6">
            <w:pPr>
              <w:spacing w:line="360" w:lineRule="auto"/>
              <w:rPr>
                <w:rFonts w:ascii="Times New Roman" w:hAnsi="Times New Roman" w:cs="Times New Roman"/>
                <w:sz w:val="26"/>
                <w:szCs w:val="26"/>
              </w:rPr>
            </w:pPr>
          </w:p>
        </w:tc>
      </w:tr>
      <w:tr w:rsidR="0077266B" w:rsidRPr="003352B1" w:rsidTr="000F1CA6">
        <w:tc>
          <w:tcPr>
            <w:tcW w:w="1696" w:type="dxa"/>
            <w:tcBorders>
              <w:top w:val="nil"/>
              <w:left w:val="nil"/>
              <w:bottom w:val="nil"/>
              <w:right w:val="nil"/>
            </w:tcBorders>
          </w:tcPr>
          <w:p w:rsidR="0077266B" w:rsidRPr="003352B1" w:rsidRDefault="0077266B" w:rsidP="000F1CA6">
            <w:pPr>
              <w:spacing w:line="360" w:lineRule="auto"/>
              <w:rPr>
                <w:rFonts w:ascii="Times New Roman" w:hAnsi="Times New Roman" w:cs="Times New Roman"/>
                <w:sz w:val="26"/>
                <w:szCs w:val="26"/>
              </w:rPr>
            </w:pPr>
            <w:r w:rsidRPr="003352B1">
              <w:rPr>
                <w:rFonts w:ascii="Times New Roman" w:hAnsi="Times New Roman" w:cs="Times New Roman"/>
                <w:sz w:val="26"/>
                <w:szCs w:val="26"/>
              </w:rPr>
              <w:t>Email :</w:t>
            </w:r>
          </w:p>
        </w:tc>
        <w:tc>
          <w:tcPr>
            <w:tcW w:w="3544" w:type="dxa"/>
            <w:gridSpan w:val="2"/>
            <w:tcBorders>
              <w:top w:val="nil"/>
              <w:left w:val="nil"/>
              <w:bottom w:val="single" w:sz="4" w:space="0" w:color="auto"/>
              <w:right w:val="nil"/>
            </w:tcBorders>
          </w:tcPr>
          <w:p w:rsidR="0077266B" w:rsidRPr="003352B1" w:rsidRDefault="0077266B" w:rsidP="000F1CA6">
            <w:pPr>
              <w:spacing w:line="360" w:lineRule="auto"/>
              <w:rPr>
                <w:rFonts w:ascii="Times New Roman" w:hAnsi="Times New Roman" w:cs="Times New Roman"/>
                <w:sz w:val="26"/>
                <w:szCs w:val="26"/>
              </w:rPr>
            </w:pPr>
          </w:p>
        </w:tc>
        <w:tc>
          <w:tcPr>
            <w:tcW w:w="1701" w:type="dxa"/>
            <w:tcBorders>
              <w:top w:val="nil"/>
              <w:left w:val="nil"/>
              <w:bottom w:val="nil"/>
              <w:right w:val="nil"/>
            </w:tcBorders>
          </w:tcPr>
          <w:p w:rsidR="0077266B" w:rsidRPr="003352B1" w:rsidRDefault="0077266B" w:rsidP="000F1CA6">
            <w:pPr>
              <w:spacing w:line="360" w:lineRule="auto"/>
              <w:rPr>
                <w:rFonts w:ascii="Times New Roman" w:hAnsi="Times New Roman" w:cs="Times New Roman"/>
                <w:sz w:val="26"/>
                <w:szCs w:val="26"/>
              </w:rPr>
            </w:pPr>
            <w:r w:rsidRPr="003352B1">
              <w:rPr>
                <w:rFonts w:ascii="Times New Roman" w:hAnsi="Times New Roman" w:cs="Times New Roman"/>
                <w:sz w:val="26"/>
                <w:szCs w:val="26"/>
              </w:rPr>
              <w:t>Tel. No. :</w:t>
            </w:r>
          </w:p>
        </w:tc>
        <w:tc>
          <w:tcPr>
            <w:tcW w:w="2795" w:type="dxa"/>
            <w:tcBorders>
              <w:left w:val="nil"/>
              <w:bottom w:val="single" w:sz="4" w:space="0" w:color="auto"/>
              <w:right w:val="nil"/>
            </w:tcBorders>
          </w:tcPr>
          <w:p w:rsidR="0077266B" w:rsidRPr="003352B1" w:rsidRDefault="0077266B" w:rsidP="000F1CA6">
            <w:pPr>
              <w:spacing w:line="360" w:lineRule="auto"/>
              <w:rPr>
                <w:rFonts w:ascii="Times New Roman" w:hAnsi="Times New Roman" w:cs="Times New Roman"/>
                <w:sz w:val="26"/>
                <w:szCs w:val="26"/>
              </w:rPr>
            </w:pPr>
          </w:p>
        </w:tc>
      </w:tr>
      <w:tr w:rsidR="000F1CA6" w:rsidRPr="003352B1" w:rsidTr="003B72CA">
        <w:tc>
          <w:tcPr>
            <w:tcW w:w="9736" w:type="dxa"/>
            <w:gridSpan w:val="5"/>
            <w:tcBorders>
              <w:top w:val="nil"/>
              <w:left w:val="nil"/>
              <w:bottom w:val="nil"/>
              <w:right w:val="nil"/>
            </w:tcBorders>
          </w:tcPr>
          <w:p w:rsidR="00665E08" w:rsidRPr="003352B1" w:rsidRDefault="007A79CA" w:rsidP="000F1CA6">
            <w:pPr>
              <w:spacing w:line="360" w:lineRule="auto"/>
              <w:rPr>
                <w:rFonts w:ascii="Times New Roman" w:hAnsi="Times New Roman" w:cs="Times New Roman"/>
                <w:b/>
                <w:sz w:val="26"/>
                <w:szCs w:val="26"/>
                <w:u w:val="single"/>
              </w:rPr>
            </w:pPr>
            <w:r w:rsidRPr="003352B1">
              <w:rPr>
                <w:rFonts w:ascii="Times New Roman" w:hAnsi="Times New Roman" w:cs="Times New Roman"/>
                <w:b/>
                <w:sz w:val="26"/>
                <w:szCs w:val="26"/>
                <w:u w:val="single"/>
              </w:rPr>
              <w:t>Preference</w:t>
            </w:r>
          </w:p>
        </w:tc>
      </w:tr>
      <w:tr w:rsidR="00BF0428" w:rsidRPr="003352B1" w:rsidTr="006B5804">
        <w:tc>
          <w:tcPr>
            <w:tcW w:w="2977" w:type="dxa"/>
            <w:gridSpan w:val="2"/>
            <w:tcBorders>
              <w:top w:val="nil"/>
              <w:left w:val="nil"/>
              <w:bottom w:val="nil"/>
              <w:right w:val="nil"/>
            </w:tcBorders>
          </w:tcPr>
          <w:p w:rsidR="00BF0428" w:rsidRPr="003352B1" w:rsidRDefault="00BF0428" w:rsidP="00BF0428">
            <w:pPr>
              <w:spacing w:line="360" w:lineRule="auto"/>
              <w:rPr>
                <w:rFonts w:ascii="Times New Roman" w:hAnsi="Times New Roman" w:cs="Times New Roman"/>
                <w:sz w:val="26"/>
                <w:szCs w:val="26"/>
              </w:rPr>
            </w:pPr>
            <w:r>
              <w:rPr>
                <w:rFonts w:ascii="Times New Roman" w:hAnsi="Times New Roman" w:cs="Times New Roman"/>
                <w:sz w:val="26"/>
                <w:szCs w:val="26"/>
              </w:rPr>
              <w:t xml:space="preserve">Proposed </w:t>
            </w:r>
            <w:r>
              <w:rPr>
                <w:rFonts w:ascii="Times New Roman" w:hAnsi="Times New Roman" w:cs="Times New Roman" w:hint="eastAsia"/>
                <w:sz w:val="26"/>
                <w:szCs w:val="26"/>
              </w:rPr>
              <w:t>D</w:t>
            </w:r>
            <w:r>
              <w:rPr>
                <w:rFonts w:ascii="Times New Roman" w:hAnsi="Times New Roman" w:cs="Times New Roman" w:hint="eastAsia"/>
                <w:sz w:val="26"/>
                <w:szCs w:val="26"/>
                <w:lang w:eastAsia="zh-HK"/>
              </w:rPr>
              <w:t>ate</w:t>
            </w:r>
            <w:r>
              <w:rPr>
                <w:rFonts w:ascii="Times New Roman" w:hAnsi="Times New Roman" w:cs="Times New Roman" w:hint="eastAsia"/>
                <w:sz w:val="26"/>
                <w:szCs w:val="26"/>
              </w:rPr>
              <w:t xml:space="preserve"> </w:t>
            </w:r>
            <w:r>
              <w:rPr>
                <w:rFonts w:ascii="Times New Roman" w:hAnsi="Times New Roman" w:cs="Times New Roman"/>
                <w:sz w:val="26"/>
                <w:szCs w:val="26"/>
                <w:lang w:eastAsia="zh-HK"/>
              </w:rPr>
              <w:t>and Time</w:t>
            </w:r>
            <w:r w:rsidRPr="003352B1">
              <w:rPr>
                <w:rFonts w:ascii="Times New Roman" w:hAnsi="Times New Roman" w:cs="Times New Roman"/>
                <w:sz w:val="26"/>
                <w:szCs w:val="26"/>
              </w:rPr>
              <w:t xml:space="preserve"> :</w:t>
            </w:r>
          </w:p>
        </w:tc>
        <w:tc>
          <w:tcPr>
            <w:tcW w:w="6759" w:type="dxa"/>
            <w:gridSpan w:val="3"/>
            <w:tcBorders>
              <w:top w:val="nil"/>
              <w:left w:val="nil"/>
              <w:bottom w:val="single" w:sz="4" w:space="0" w:color="auto"/>
              <w:right w:val="nil"/>
            </w:tcBorders>
          </w:tcPr>
          <w:p w:rsidR="00BF0428" w:rsidRPr="003352B1" w:rsidRDefault="00BF0428" w:rsidP="00BF0428">
            <w:pPr>
              <w:spacing w:line="360" w:lineRule="auto"/>
              <w:rPr>
                <w:rFonts w:ascii="Times New Roman" w:hAnsi="Times New Roman" w:cs="Times New Roman"/>
                <w:sz w:val="26"/>
                <w:szCs w:val="26"/>
              </w:rPr>
            </w:pPr>
          </w:p>
        </w:tc>
      </w:tr>
      <w:tr w:rsidR="00BF0428" w:rsidRPr="003352B1" w:rsidTr="00BF0428">
        <w:tc>
          <w:tcPr>
            <w:tcW w:w="2977" w:type="dxa"/>
            <w:gridSpan w:val="2"/>
            <w:tcBorders>
              <w:top w:val="nil"/>
              <w:left w:val="nil"/>
              <w:bottom w:val="nil"/>
              <w:right w:val="nil"/>
            </w:tcBorders>
          </w:tcPr>
          <w:p w:rsidR="00BF0428" w:rsidRPr="003352B1" w:rsidRDefault="00BF0428" w:rsidP="00BF0428">
            <w:pPr>
              <w:spacing w:line="360" w:lineRule="auto"/>
              <w:rPr>
                <w:rFonts w:ascii="Times New Roman" w:hAnsi="Times New Roman" w:cs="Times New Roman"/>
                <w:sz w:val="26"/>
                <w:szCs w:val="26"/>
              </w:rPr>
            </w:pPr>
            <w:r w:rsidRPr="003352B1">
              <w:rPr>
                <w:rFonts w:ascii="Times New Roman" w:hAnsi="Times New Roman" w:cs="Times New Roman"/>
                <w:sz w:val="26"/>
                <w:szCs w:val="26"/>
              </w:rPr>
              <w:t>Target Audience :</w:t>
            </w:r>
          </w:p>
        </w:tc>
        <w:tc>
          <w:tcPr>
            <w:tcW w:w="6759" w:type="dxa"/>
            <w:gridSpan w:val="3"/>
            <w:tcBorders>
              <w:top w:val="nil"/>
              <w:left w:val="nil"/>
              <w:bottom w:val="single" w:sz="4" w:space="0" w:color="auto"/>
              <w:right w:val="nil"/>
            </w:tcBorders>
          </w:tcPr>
          <w:p w:rsidR="00BF0428" w:rsidRPr="003352B1" w:rsidRDefault="00BF0428" w:rsidP="00BF0428">
            <w:pPr>
              <w:spacing w:line="360" w:lineRule="auto"/>
              <w:rPr>
                <w:rFonts w:ascii="Times New Roman" w:hAnsi="Times New Roman" w:cs="Times New Roman"/>
                <w:sz w:val="26"/>
                <w:szCs w:val="26"/>
              </w:rPr>
            </w:pPr>
            <w:r w:rsidRPr="003352B1">
              <w:rPr>
                <w:rFonts w:ascii="Times New Roman" w:hAnsi="Times New Roman" w:cs="Times New Roman"/>
                <w:sz w:val="26"/>
                <w:szCs w:val="26"/>
              </w:rPr>
              <w:t xml:space="preserve">Primary / Secondary*  Year </w:t>
            </w:r>
          </w:p>
        </w:tc>
      </w:tr>
      <w:tr w:rsidR="00BF0428" w:rsidRPr="003352B1" w:rsidTr="006B5804">
        <w:tc>
          <w:tcPr>
            <w:tcW w:w="2977" w:type="dxa"/>
            <w:gridSpan w:val="2"/>
            <w:tcBorders>
              <w:top w:val="nil"/>
              <w:left w:val="nil"/>
              <w:bottom w:val="nil"/>
              <w:right w:val="nil"/>
            </w:tcBorders>
          </w:tcPr>
          <w:p w:rsidR="00BF0428" w:rsidRPr="003352B1" w:rsidRDefault="00BF0428" w:rsidP="00BF0428">
            <w:pPr>
              <w:spacing w:line="360" w:lineRule="auto"/>
              <w:rPr>
                <w:rFonts w:ascii="Times New Roman" w:hAnsi="Times New Roman" w:cs="Times New Roman"/>
                <w:sz w:val="26"/>
                <w:szCs w:val="26"/>
              </w:rPr>
            </w:pPr>
            <w:r w:rsidRPr="003352B1">
              <w:rPr>
                <w:rFonts w:ascii="Times New Roman" w:hAnsi="Times New Roman" w:cs="Times New Roman"/>
                <w:sz w:val="26"/>
                <w:szCs w:val="26"/>
              </w:rPr>
              <w:t>Estimated No. :</w:t>
            </w:r>
          </w:p>
        </w:tc>
        <w:tc>
          <w:tcPr>
            <w:tcW w:w="6759" w:type="dxa"/>
            <w:gridSpan w:val="3"/>
            <w:tcBorders>
              <w:top w:val="single" w:sz="4" w:space="0" w:color="auto"/>
              <w:left w:val="nil"/>
              <w:bottom w:val="single" w:sz="4" w:space="0" w:color="auto"/>
              <w:right w:val="nil"/>
            </w:tcBorders>
          </w:tcPr>
          <w:p w:rsidR="00BF0428" w:rsidRPr="003352B1" w:rsidRDefault="00BF0428" w:rsidP="00BF0428">
            <w:pPr>
              <w:spacing w:line="360" w:lineRule="auto"/>
              <w:rPr>
                <w:rFonts w:ascii="Times New Roman" w:hAnsi="Times New Roman" w:cs="Times New Roman"/>
                <w:sz w:val="26"/>
                <w:szCs w:val="26"/>
              </w:rPr>
            </w:pPr>
          </w:p>
        </w:tc>
      </w:tr>
      <w:tr w:rsidR="00BF0428" w:rsidRPr="003352B1" w:rsidTr="006B5804">
        <w:tc>
          <w:tcPr>
            <w:tcW w:w="2977" w:type="dxa"/>
            <w:gridSpan w:val="2"/>
            <w:tcBorders>
              <w:top w:val="nil"/>
              <w:left w:val="nil"/>
              <w:bottom w:val="nil"/>
              <w:right w:val="nil"/>
            </w:tcBorders>
          </w:tcPr>
          <w:p w:rsidR="00BF0428" w:rsidRPr="003352B1" w:rsidRDefault="00BF0428" w:rsidP="00BF0428">
            <w:pPr>
              <w:spacing w:line="360" w:lineRule="auto"/>
              <w:rPr>
                <w:rFonts w:ascii="Times New Roman" w:hAnsi="Times New Roman" w:cs="Times New Roman"/>
                <w:sz w:val="26"/>
                <w:szCs w:val="26"/>
              </w:rPr>
            </w:pPr>
            <w:r>
              <w:rPr>
                <w:rFonts w:ascii="Times New Roman" w:hAnsi="Times New Roman" w:cs="Times New Roman" w:hint="eastAsia"/>
                <w:sz w:val="26"/>
                <w:szCs w:val="26"/>
              </w:rPr>
              <w:t>Preferred Theme(s) :</w:t>
            </w:r>
          </w:p>
        </w:tc>
        <w:tc>
          <w:tcPr>
            <w:tcW w:w="6759" w:type="dxa"/>
            <w:gridSpan w:val="3"/>
            <w:tcBorders>
              <w:top w:val="single" w:sz="4" w:space="0" w:color="auto"/>
              <w:left w:val="nil"/>
              <w:bottom w:val="single" w:sz="4" w:space="0" w:color="auto"/>
              <w:right w:val="nil"/>
            </w:tcBorders>
          </w:tcPr>
          <w:p w:rsidR="00BF0428" w:rsidRPr="003352B1" w:rsidRDefault="00BF0428" w:rsidP="00BF0428">
            <w:pPr>
              <w:spacing w:line="360" w:lineRule="auto"/>
              <w:rPr>
                <w:rFonts w:ascii="Times New Roman" w:hAnsi="Times New Roman" w:cs="Times New Roman"/>
                <w:sz w:val="26"/>
                <w:szCs w:val="26"/>
              </w:rPr>
            </w:pPr>
          </w:p>
        </w:tc>
      </w:tr>
      <w:tr w:rsidR="00BF0428" w:rsidRPr="003352B1" w:rsidTr="00BF0428">
        <w:tc>
          <w:tcPr>
            <w:tcW w:w="2977" w:type="dxa"/>
            <w:gridSpan w:val="2"/>
            <w:tcBorders>
              <w:top w:val="nil"/>
              <w:left w:val="nil"/>
              <w:bottom w:val="nil"/>
              <w:right w:val="nil"/>
            </w:tcBorders>
          </w:tcPr>
          <w:p w:rsidR="00BF0428" w:rsidRPr="003352B1" w:rsidDel="00BF0428" w:rsidRDefault="00BF0428" w:rsidP="00BF0428">
            <w:pPr>
              <w:spacing w:line="360" w:lineRule="auto"/>
              <w:rPr>
                <w:rFonts w:ascii="Times New Roman" w:hAnsi="Times New Roman" w:cs="Times New Roman"/>
                <w:sz w:val="26"/>
                <w:szCs w:val="26"/>
              </w:rPr>
            </w:pPr>
            <w:r>
              <w:rPr>
                <w:rFonts w:ascii="Times New Roman" w:hAnsi="Times New Roman" w:cs="Times New Roman" w:hint="eastAsia"/>
                <w:sz w:val="26"/>
                <w:szCs w:val="26"/>
              </w:rPr>
              <w:t xml:space="preserve">Language </w:t>
            </w:r>
            <w:r>
              <w:rPr>
                <w:rFonts w:ascii="Times New Roman" w:hAnsi="Times New Roman" w:cs="Times New Roman"/>
                <w:sz w:val="26"/>
                <w:szCs w:val="26"/>
              </w:rPr>
              <w:t>Preference</w:t>
            </w:r>
            <w:r>
              <w:rPr>
                <w:rFonts w:ascii="Times New Roman" w:hAnsi="Times New Roman" w:cs="Times New Roman" w:hint="eastAsia"/>
                <w:sz w:val="26"/>
                <w:szCs w:val="26"/>
              </w:rPr>
              <w:t>:</w:t>
            </w:r>
          </w:p>
        </w:tc>
        <w:tc>
          <w:tcPr>
            <w:tcW w:w="6759" w:type="dxa"/>
            <w:gridSpan w:val="3"/>
            <w:tcBorders>
              <w:left w:val="nil"/>
              <w:right w:val="nil"/>
            </w:tcBorders>
          </w:tcPr>
          <w:p w:rsidR="00BF0428" w:rsidRPr="003352B1" w:rsidRDefault="00BF0428" w:rsidP="00BF0428">
            <w:pPr>
              <w:spacing w:line="360" w:lineRule="auto"/>
              <w:rPr>
                <w:rFonts w:ascii="Times New Roman" w:hAnsi="Times New Roman" w:cs="Times New Roman"/>
                <w:sz w:val="26"/>
                <w:szCs w:val="26"/>
              </w:rPr>
            </w:pPr>
          </w:p>
        </w:tc>
      </w:tr>
    </w:tbl>
    <w:p w:rsidR="0003026B" w:rsidRPr="0003026B" w:rsidRDefault="0003026B" w:rsidP="0003026B">
      <w:pPr>
        <w:rPr>
          <w:rFonts w:ascii="Times New Roman" w:hAnsi="Times New Roman" w:cs="Times New Roman"/>
          <w:i/>
          <w:sz w:val="22"/>
        </w:rPr>
      </w:pPr>
      <w:r w:rsidRPr="0003026B">
        <w:rPr>
          <w:rFonts w:ascii="Times New Roman" w:hAnsi="Times New Roman" w:cs="Times New Roman"/>
          <w:i/>
          <w:sz w:val="22"/>
        </w:rPr>
        <w:t>* Please delete as appropriate</w:t>
      </w:r>
    </w:p>
    <w:p w:rsidR="0003026B" w:rsidRDefault="0003026B" w:rsidP="0003026B">
      <w:pPr>
        <w:rPr>
          <w:rFonts w:ascii="Times New Roman" w:hAnsi="Times New Roman" w:cs="Times New Roman"/>
          <w:i/>
          <w:sz w:val="22"/>
        </w:rPr>
      </w:pPr>
      <w:r w:rsidRPr="0003026B">
        <w:rPr>
          <w:rFonts w:ascii="Times New Roman" w:hAnsi="Times New Roman" w:cs="Times New Roman"/>
          <w:i/>
          <w:sz w:val="22"/>
        </w:rPr>
        <w:t xml:space="preserve"> [Note: Please refer </w:t>
      </w:r>
      <w:r w:rsidRPr="001D1316">
        <w:rPr>
          <w:rFonts w:ascii="Times New Roman" w:hAnsi="Times New Roman" w:cs="Times New Roman"/>
          <w:i/>
          <w:sz w:val="22"/>
        </w:rPr>
        <w:t xml:space="preserve">to </w:t>
      </w:r>
      <w:r w:rsidR="001D1316" w:rsidRPr="001D1316">
        <w:rPr>
          <w:rFonts w:ascii="Times New Roman" w:hAnsi="Times New Roman" w:cs="Times New Roman"/>
          <w:b/>
          <w:i/>
          <w:sz w:val="22"/>
        </w:rPr>
        <w:t>Annex</w:t>
      </w:r>
      <w:r w:rsidR="001D1316">
        <w:rPr>
          <w:rFonts w:ascii="Times New Roman" w:hAnsi="Times New Roman" w:cs="Times New Roman"/>
          <w:b/>
          <w:i/>
          <w:sz w:val="22"/>
        </w:rPr>
        <w:t xml:space="preserve"> </w:t>
      </w:r>
      <w:r w:rsidRPr="0003026B">
        <w:rPr>
          <w:rFonts w:ascii="Times New Roman" w:hAnsi="Times New Roman" w:cs="Times New Roman"/>
          <w:i/>
          <w:sz w:val="22"/>
        </w:rPr>
        <w:t>for the themes and fill in the no. of preferred theme(s).  You may choose more than one theme.  Arrangements will be made for one of your preferred themes subject to availability.]</w:t>
      </w:r>
    </w:p>
    <w:p w:rsidR="00665E08" w:rsidRPr="0003026B" w:rsidRDefault="003352B1">
      <w:pPr>
        <w:rPr>
          <w:rFonts w:ascii="Times New Roman" w:hAnsi="Times New Roman" w:cs="Times New Roman"/>
          <w:sz w:val="22"/>
        </w:rPr>
      </w:pPr>
      <w:r w:rsidRPr="0003026B">
        <w:rPr>
          <w:rFonts w:ascii="Times New Roman" w:hAnsi="Times New Roman" w:cs="Times New Roman"/>
          <w:noProof/>
          <w:sz w:val="22"/>
        </w:rPr>
        <mc:AlternateContent>
          <mc:Choice Requires="wpg">
            <w:drawing>
              <wp:anchor distT="0" distB="0" distL="114300" distR="114300" simplePos="0" relativeHeight="251659264" behindDoc="0" locked="0" layoutInCell="1" allowOverlap="1" wp14:anchorId="7B0DDAF0" wp14:editId="5D951C47">
                <wp:simplePos x="0" y="0"/>
                <wp:positionH relativeFrom="margin">
                  <wp:align>left</wp:align>
                </wp:positionH>
                <wp:positionV relativeFrom="paragraph">
                  <wp:posOffset>208915</wp:posOffset>
                </wp:positionV>
                <wp:extent cx="1504950" cy="1790699"/>
                <wp:effectExtent l="0" t="0" r="19050" b="635"/>
                <wp:wrapNone/>
                <wp:docPr id="2" name="群組 2"/>
                <wp:cNvGraphicFramePr/>
                <a:graphic xmlns:a="http://schemas.openxmlformats.org/drawingml/2006/main">
                  <a:graphicData uri="http://schemas.microsoft.com/office/word/2010/wordprocessingGroup">
                    <wpg:wgp>
                      <wpg:cNvGrpSpPr/>
                      <wpg:grpSpPr>
                        <a:xfrm>
                          <a:off x="0" y="0"/>
                          <a:ext cx="1504950" cy="1790699"/>
                          <a:chOff x="0" y="0"/>
                          <a:chExt cx="1504950" cy="1790699"/>
                        </a:xfrm>
                      </wpg:grpSpPr>
                      <wps:wsp>
                        <wps:cNvPr id="1" name="橢圓 1"/>
                        <wps:cNvSpPr/>
                        <wps:spPr>
                          <a:xfrm>
                            <a:off x="0" y="0"/>
                            <a:ext cx="1504950" cy="1409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文字方塊 2"/>
                        <wps:cNvSpPr txBox="1">
                          <a:spLocks noChangeArrowheads="1"/>
                        </wps:cNvSpPr>
                        <wps:spPr bwMode="auto">
                          <a:xfrm>
                            <a:off x="190500" y="1447800"/>
                            <a:ext cx="1181100" cy="342899"/>
                          </a:xfrm>
                          <a:prstGeom prst="rect">
                            <a:avLst/>
                          </a:prstGeom>
                          <a:solidFill>
                            <a:srgbClr val="FFFFFF"/>
                          </a:solidFill>
                          <a:ln w="9525">
                            <a:noFill/>
                            <a:miter lim="800000"/>
                            <a:headEnd/>
                            <a:tailEnd/>
                          </a:ln>
                        </wps:spPr>
                        <wps:txbx>
                          <w:txbxContent>
                            <w:p w:rsidR="003352B1" w:rsidRPr="00DA5624" w:rsidRDefault="003352B1" w:rsidP="00DA5624">
                              <w:pPr>
                                <w:jc w:val="center"/>
                                <w:rPr>
                                  <w:rFonts w:ascii="Times New Roman" w:hAnsi="Times New Roman" w:cs="Times New Roman"/>
                                  <w:szCs w:val="24"/>
                                </w:rPr>
                              </w:pPr>
                              <w:r w:rsidRPr="00DA5624">
                                <w:rPr>
                                  <w:rFonts w:ascii="Times New Roman" w:hAnsi="Times New Roman" w:cs="Times New Roman"/>
                                  <w:szCs w:val="24"/>
                                </w:rPr>
                                <w:t>School Chop</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B0DDAF0" id="群組 2" o:spid="_x0000_s1026" style="position:absolute;margin-left:0;margin-top:16.45pt;width:118.5pt;height:141pt;z-index:251659264;mso-position-horizontal:left;mso-position-horizontal-relative:margin;mso-height-relative:margin" coordsize="15049,17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">
                <v:oval id="橢圓 1" o:spid="_x0000_s1027" style="position:absolute;width:15049;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oval>
                <v:shapetype id="_x0000_t202" coordsize="21600,21600" o:spt="202" path="m,l,21600r21600,l21600,xe">
                  <v:stroke joinstyle="miter"/>
                  <v:path gradientshapeok="t" o:connecttype="rect"/>
                </v:shapetype>
                <v:shape id="文字方塊 2" o:spid="_x0000_s1028" type="#_x0000_t202" style="position:absolute;left:1905;top:14478;width:1181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3352B1" w:rsidRPr="00DA5624" w:rsidRDefault="003352B1" w:rsidP="00DA5624">
                        <w:pPr>
                          <w:jc w:val="center"/>
                          <w:rPr>
                            <w:rFonts w:ascii="Times New Roman" w:hAnsi="Times New Roman" w:cs="Times New Roman"/>
                            <w:szCs w:val="24"/>
                          </w:rPr>
                        </w:pPr>
                        <w:r w:rsidRPr="00DA5624">
                          <w:rPr>
                            <w:rFonts w:ascii="Times New Roman" w:hAnsi="Times New Roman" w:cs="Times New Roman"/>
                            <w:szCs w:val="24"/>
                          </w:rPr>
                          <w:t>School Chop</w:t>
                        </w:r>
                      </w:p>
                    </w:txbxContent>
                  </v:textbox>
                </v:shape>
                <w10:wrap anchorx="margin"/>
              </v:group>
            </w:pict>
          </mc:Fallback>
        </mc:AlternateContent>
      </w:r>
    </w:p>
    <w:tbl>
      <w:tblPr>
        <w:tblStyle w:val="a3"/>
        <w:tblW w:w="0" w:type="auto"/>
        <w:tblInd w:w="2689" w:type="dxa"/>
        <w:tblLook w:val="04A0" w:firstRow="1" w:lastRow="0" w:firstColumn="1" w:lastColumn="0" w:noHBand="0" w:noVBand="1"/>
      </w:tblPr>
      <w:tblGrid>
        <w:gridCol w:w="2840"/>
        <w:gridCol w:w="425"/>
        <w:gridCol w:w="3782"/>
      </w:tblGrid>
      <w:tr w:rsidR="00665E08" w:rsidRPr="003352B1" w:rsidTr="003352B1">
        <w:tc>
          <w:tcPr>
            <w:tcW w:w="2840" w:type="dxa"/>
            <w:tcBorders>
              <w:top w:val="nil"/>
              <w:left w:val="nil"/>
              <w:bottom w:val="nil"/>
              <w:right w:val="nil"/>
            </w:tcBorders>
          </w:tcPr>
          <w:p w:rsidR="00665E08" w:rsidRPr="003352B1" w:rsidRDefault="00665E08" w:rsidP="00665E08">
            <w:pPr>
              <w:spacing w:line="480" w:lineRule="auto"/>
              <w:rPr>
                <w:rFonts w:ascii="Times New Roman" w:hAnsi="Times New Roman" w:cs="Times New Roman"/>
                <w:sz w:val="26"/>
                <w:szCs w:val="26"/>
              </w:rPr>
            </w:pPr>
            <w:r w:rsidRPr="003352B1">
              <w:rPr>
                <w:rFonts w:ascii="Times New Roman" w:hAnsi="Times New Roman" w:cs="Times New Roman"/>
                <w:sz w:val="26"/>
                <w:szCs w:val="26"/>
              </w:rPr>
              <w:t>Signature</w:t>
            </w:r>
            <w:r w:rsidR="003352B1" w:rsidRPr="003352B1">
              <w:rPr>
                <w:rFonts w:ascii="Times New Roman" w:hAnsi="Times New Roman" w:cs="Times New Roman"/>
                <w:sz w:val="26"/>
                <w:szCs w:val="26"/>
              </w:rPr>
              <w:t xml:space="preserve"> of Principal</w:t>
            </w:r>
          </w:p>
        </w:tc>
        <w:tc>
          <w:tcPr>
            <w:tcW w:w="425" w:type="dxa"/>
            <w:tcBorders>
              <w:top w:val="nil"/>
              <w:left w:val="nil"/>
              <w:bottom w:val="nil"/>
              <w:right w:val="nil"/>
            </w:tcBorders>
          </w:tcPr>
          <w:p w:rsidR="00665E08" w:rsidRPr="003352B1" w:rsidRDefault="00665E08" w:rsidP="00665E08">
            <w:pPr>
              <w:spacing w:line="480" w:lineRule="auto"/>
              <w:jc w:val="center"/>
              <w:rPr>
                <w:rFonts w:ascii="Times New Roman" w:hAnsi="Times New Roman" w:cs="Times New Roman"/>
                <w:sz w:val="26"/>
                <w:szCs w:val="26"/>
              </w:rPr>
            </w:pPr>
            <w:r w:rsidRPr="003352B1">
              <w:rPr>
                <w:rFonts w:ascii="Times New Roman" w:hAnsi="Times New Roman" w:cs="Times New Roman"/>
                <w:sz w:val="26"/>
                <w:szCs w:val="26"/>
              </w:rPr>
              <w:t>:</w:t>
            </w:r>
          </w:p>
        </w:tc>
        <w:tc>
          <w:tcPr>
            <w:tcW w:w="3782" w:type="dxa"/>
            <w:tcBorders>
              <w:top w:val="nil"/>
              <w:left w:val="nil"/>
              <w:bottom w:val="single" w:sz="4" w:space="0" w:color="auto"/>
              <w:right w:val="nil"/>
            </w:tcBorders>
          </w:tcPr>
          <w:p w:rsidR="00665E08" w:rsidRPr="003352B1" w:rsidRDefault="00665E08" w:rsidP="00665E08">
            <w:pPr>
              <w:spacing w:line="480" w:lineRule="auto"/>
              <w:rPr>
                <w:rFonts w:ascii="Times New Roman" w:hAnsi="Times New Roman" w:cs="Times New Roman"/>
                <w:sz w:val="26"/>
                <w:szCs w:val="26"/>
              </w:rPr>
            </w:pPr>
          </w:p>
        </w:tc>
      </w:tr>
      <w:tr w:rsidR="00665E08" w:rsidRPr="003352B1" w:rsidTr="003352B1">
        <w:tc>
          <w:tcPr>
            <w:tcW w:w="2840" w:type="dxa"/>
            <w:tcBorders>
              <w:top w:val="nil"/>
              <w:left w:val="nil"/>
              <w:bottom w:val="nil"/>
              <w:right w:val="nil"/>
            </w:tcBorders>
          </w:tcPr>
          <w:p w:rsidR="00665E08" w:rsidRPr="003352B1" w:rsidRDefault="00665E08" w:rsidP="00665E08">
            <w:pPr>
              <w:spacing w:line="480" w:lineRule="auto"/>
              <w:rPr>
                <w:rFonts w:ascii="Times New Roman" w:hAnsi="Times New Roman" w:cs="Times New Roman"/>
                <w:sz w:val="26"/>
                <w:szCs w:val="26"/>
              </w:rPr>
            </w:pPr>
            <w:r w:rsidRPr="003352B1">
              <w:rPr>
                <w:rFonts w:ascii="Times New Roman" w:hAnsi="Times New Roman" w:cs="Times New Roman"/>
                <w:sz w:val="26"/>
                <w:szCs w:val="26"/>
              </w:rPr>
              <w:t>Name</w:t>
            </w:r>
            <w:r w:rsidR="003352B1" w:rsidRPr="003352B1">
              <w:rPr>
                <w:rFonts w:ascii="Times New Roman" w:hAnsi="Times New Roman" w:cs="Times New Roman"/>
                <w:sz w:val="26"/>
                <w:szCs w:val="26"/>
              </w:rPr>
              <w:t xml:space="preserve"> of Principal</w:t>
            </w:r>
          </w:p>
        </w:tc>
        <w:tc>
          <w:tcPr>
            <w:tcW w:w="425" w:type="dxa"/>
            <w:tcBorders>
              <w:top w:val="nil"/>
              <w:left w:val="nil"/>
              <w:bottom w:val="nil"/>
              <w:right w:val="nil"/>
            </w:tcBorders>
          </w:tcPr>
          <w:p w:rsidR="00665E08" w:rsidRPr="003352B1" w:rsidRDefault="00665E08" w:rsidP="00665E08">
            <w:pPr>
              <w:spacing w:line="480" w:lineRule="auto"/>
              <w:jc w:val="center"/>
              <w:rPr>
                <w:rFonts w:ascii="Times New Roman" w:hAnsi="Times New Roman" w:cs="Times New Roman"/>
                <w:sz w:val="26"/>
                <w:szCs w:val="26"/>
              </w:rPr>
            </w:pPr>
            <w:r w:rsidRPr="003352B1">
              <w:rPr>
                <w:rFonts w:ascii="Times New Roman" w:hAnsi="Times New Roman" w:cs="Times New Roman"/>
                <w:sz w:val="26"/>
                <w:szCs w:val="26"/>
              </w:rPr>
              <w:t>:</w:t>
            </w:r>
          </w:p>
        </w:tc>
        <w:tc>
          <w:tcPr>
            <w:tcW w:w="3782" w:type="dxa"/>
            <w:tcBorders>
              <w:top w:val="single" w:sz="4" w:space="0" w:color="auto"/>
              <w:left w:val="nil"/>
              <w:bottom w:val="single" w:sz="4" w:space="0" w:color="auto"/>
              <w:right w:val="nil"/>
            </w:tcBorders>
          </w:tcPr>
          <w:p w:rsidR="00665E08" w:rsidRPr="003352B1" w:rsidRDefault="00665E08" w:rsidP="00665E08">
            <w:pPr>
              <w:spacing w:line="480" w:lineRule="auto"/>
              <w:rPr>
                <w:rFonts w:ascii="Times New Roman" w:hAnsi="Times New Roman" w:cs="Times New Roman"/>
                <w:sz w:val="26"/>
                <w:szCs w:val="26"/>
              </w:rPr>
            </w:pPr>
          </w:p>
        </w:tc>
      </w:tr>
      <w:tr w:rsidR="00665E08" w:rsidRPr="003352B1" w:rsidTr="003352B1">
        <w:tc>
          <w:tcPr>
            <w:tcW w:w="2840" w:type="dxa"/>
            <w:tcBorders>
              <w:top w:val="nil"/>
              <w:left w:val="nil"/>
              <w:bottom w:val="nil"/>
              <w:right w:val="nil"/>
            </w:tcBorders>
          </w:tcPr>
          <w:p w:rsidR="00665E08" w:rsidRPr="003352B1" w:rsidRDefault="00665E08" w:rsidP="00665E08">
            <w:pPr>
              <w:spacing w:line="480" w:lineRule="auto"/>
              <w:rPr>
                <w:rFonts w:ascii="Times New Roman" w:hAnsi="Times New Roman" w:cs="Times New Roman"/>
                <w:sz w:val="26"/>
                <w:szCs w:val="26"/>
              </w:rPr>
            </w:pPr>
            <w:r w:rsidRPr="003352B1">
              <w:rPr>
                <w:rFonts w:ascii="Times New Roman" w:hAnsi="Times New Roman" w:cs="Times New Roman"/>
                <w:sz w:val="26"/>
                <w:szCs w:val="26"/>
              </w:rPr>
              <w:t>Date</w:t>
            </w:r>
          </w:p>
        </w:tc>
        <w:tc>
          <w:tcPr>
            <w:tcW w:w="425" w:type="dxa"/>
            <w:tcBorders>
              <w:top w:val="nil"/>
              <w:left w:val="nil"/>
              <w:bottom w:val="nil"/>
              <w:right w:val="nil"/>
            </w:tcBorders>
          </w:tcPr>
          <w:p w:rsidR="00665E08" w:rsidRPr="003352B1" w:rsidRDefault="00665E08" w:rsidP="00665E08">
            <w:pPr>
              <w:spacing w:line="480" w:lineRule="auto"/>
              <w:jc w:val="center"/>
              <w:rPr>
                <w:rFonts w:ascii="Times New Roman" w:hAnsi="Times New Roman" w:cs="Times New Roman"/>
                <w:sz w:val="26"/>
                <w:szCs w:val="26"/>
              </w:rPr>
            </w:pPr>
            <w:r w:rsidRPr="003352B1">
              <w:rPr>
                <w:rFonts w:ascii="Times New Roman" w:hAnsi="Times New Roman" w:cs="Times New Roman"/>
                <w:sz w:val="26"/>
                <w:szCs w:val="26"/>
              </w:rPr>
              <w:t>:</w:t>
            </w:r>
          </w:p>
        </w:tc>
        <w:tc>
          <w:tcPr>
            <w:tcW w:w="3782" w:type="dxa"/>
            <w:tcBorders>
              <w:top w:val="single" w:sz="4" w:space="0" w:color="auto"/>
              <w:left w:val="nil"/>
              <w:right w:val="nil"/>
            </w:tcBorders>
          </w:tcPr>
          <w:p w:rsidR="00665E08" w:rsidRPr="003352B1" w:rsidRDefault="00665E08" w:rsidP="00665E08">
            <w:pPr>
              <w:spacing w:line="480" w:lineRule="auto"/>
              <w:rPr>
                <w:rFonts w:ascii="Times New Roman" w:hAnsi="Times New Roman" w:cs="Times New Roman"/>
                <w:sz w:val="26"/>
                <w:szCs w:val="26"/>
              </w:rPr>
            </w:pPr>
          </w:p>
        </w:tc>
      </w:tr>
    </w:tbl>
    <w:p w:rsidR="00665E08" w:rsidRDefault="00665E08">
      <w:pPr>
        <w:rPr>
          <w:rFonts w:ascii="Times New Roman" w:hAnsi="Times New Roman" w:cs="Times New Roman"/>
          <w:sz w:val="26"/>
          <w:szCs w:val="26"/>
        </w:rPr>
      </w:pPr>
    </w:p>
    <w:p w:rsidR="003352B1" w:rsidRDefault="003352B1" w:rsidP="003352B1">
      <w:pPr>
        <w:jc w:val="both"/>
        <w:rPr>
          <w:rFonts w:ascii="Times New Roman" w:hAnsi="Times New Roman" w:cs="Times New Roman"/>
          <w:b/>
          <w:sz w:val="26"/>
          <w:szCs w:val="26"/>
        </w:rPr>
      </w:pPr>
    </w:p>
    <w:p w:rsidR="000268FD" w:rsidRPr="009C1486" w:rsidRDefault="000268FD" w:rsidP="000268FD">
      <w:pPr>
        <w:jc w:val="both"/>
        <w:rPr>
          <w:rFonts w:ascii="Times New Roman" w:hAnsi="Times New Roman" w:cs="Times New Roman"/>
          <w:b/>
          <w:sz w:val="26"/>
          <w:szCs w:val="26"/>
        </w:rPr>
      </w:pPr>
      <w:r w:rsidRPr="009C1486">
        <w:rPr>
          <w:rFonts w:ascii="Times New Roman" w:hAnsi="Times New Roman" w:cs="Times New Roman"/>
          <w:b/>
          <w:sz w:val="26"/>
          <w:szCs w:val="26"/>
        </w:rPr>
        <w:t>Note:</w:t>
      </w:r>
    </w:p>
    <w:p w:rsidR="003352B1" w:rsidRDefault="000268FD" w:rsidP="00903845">
      <w:pPr>
        <w:jc w:val="both"/>
        <w:rPr>
          <w:rFonts w:ascii="Times New Roman" w:hAnsi="Times New Roman" w:cs="Times New Roman"/>
          <w:sz w:val="26"/>
          <w:szCs w:val="26"/>
        </w:rPr>
      </w:pPr>
      <w:r>
        <w:rPr>
          <w:rFonts w:ascii="Times New Roman" w:hAnsi="Times New Roman" w:cs="Times New Roman"/>
          <w:sz w:val="26"/>
          <w:szCs w:val="26"/>
        </w:rPr>
        <w:t xml:space="preserve">A confirmation of your request and the scheduled date for the talk will be provided </w:t>
      </w:r>
      <w:r w:rsidRPr="009C1486">
        <w:rPr>
          <w:rFonts w:ascii="Times New Roman" w:hAnsi="Times New Roman" w:cs="Times New Roman"/>
          <w:sz w:val="26"/>
          <w:szCs w:val="26"/>
        </w:rPr>
        <w:t xml:space="preserve">via email to the </w:t>
      </w:r>
      <w:r>
        <w:rPr>
          <w:rFonts w:ascii="Times New Roman" w:hAnsi="Times New Roman" w:cs="Times New Roman"/>
          <w:sz w:val="26"/>
          <w:szCs w:val="26"/>
        </w:rPr>
        <w:t xml:space="preserve">designated </w:t>
      </w:r>
      <w:r w:rsidRPr="009C1486">
        <w:rPr>
          <w:rFonts w:ascii="Times New Roman" w:hAnsi="Times New Roman" w:cs="Times New Roman"/>
          <w:sz w:val="26"/>
          <w:szCs w:val="26"/>
        </w:rPr>
        <w:t>contact person</w:t>
      </w:r>
      <w:r>
        <w:rPr>
          <w:rFonts w:ascii="Times New Roman" w:hAnsi="Times New Roman" w:cs="Times New Roman"/>
          <w:sz w:val="26"/>
          <w:szCs w:val="26"/>
        </w:rPr>
        <w:t xml:space="preserve"> once available</w:t>
      </w:r>
      <w:r w:rsidRPr="009C1486">
        <w:rPr>
          <w:rFonts w:ascii="Times New Roman" w:hAnsi="Times New Roman" w:cs="Times New Roman"/>
          <w:sz w:val="26"/>
          <w:szCs w:val="26"/>
        </w:rPr>
        <w:t>.</w:t>
      </w:r>
    </w:p>
    <w:p w:rsidR="00BF0428" w:rsidRDefault="00BF0428" w:rsidP="00E00770">
      <w:pPr>
        <w:wordWrap w:val="0"/>
        <w:jc w:val="right"/>
        <w:rPr>
          <w:rFonts w:ascii="Times New Roman" w:hAnsi="Times New Roman" w:cs="Times New Roman"/>
          <w:b/>
          <w:sz w:val="26"/>
          <w:szCs w:val="26"/>
          <w:u w:val="single"/>
        </w:rPr>
      </w:pPr>
    </w:p>
    <w:p w:rsidR="00F47EAD" w:rsidRDefault="00F47EAD" w:rsidP="006B5804">
      <w:pPr>
        <w:jc w:val="right"/>
        <w:rPr>
          <w:rFonts w:ascii="Times New Roman" w:hAnsi="Times New Roman" w:cs="Times New Roman"/>
          <w:b/>
          <w:sz w:val="26"/>
          <w:szCs w:val="26"/>
          <w:u w:val="single"/>
        </w:rPr>
      </w:pPr>
      <w:r w:rsidRPr="00E00770">
        <w:rPr>
          <w:rFonts w:ascii="Times New Roman" w:hAnsi="Times New Roman" w:cs="Times New Roman"/>
          <w:b/>
          <w:sz w:val="26"/>
          <w:szCs w:val="26"/>
          <w:u w:val="single"/>
        </w:rPr>
        <w:lastRenderedPageBreak/>
        <w:t>Annex</w:t>
      </w:r>
    </w:p>
    <w:p w:rsidR="00F47EAD" w:rsidRDefault="00F47EAD" w:rsidP="00E00770">
      <w:pPr>
        <w:jc w:val="right"/>
        <w:rPr>
          <w:rFonts w:ascii="Times New Roman" w:hAnsi="Times New Roman" w:cs="Times New Roman"/>
          <w:b/>
          <w:sz w:val="26"/>
          <w:szCs w:val="26"/>
          <w:u w:val="single"/>
        </w:rPr>
      </w:pPr>
    </w:p>
    <w:tbl>
      <w:tblPr>
        <w:tblStyle w:val="a3"/>
        <w:tblW w:w="9781" w:type="dxa"/>
        <w:tblInd w:w="-5" w:type="dxa"/>
        <w:tblLook w:val="04A0" w:firstRow="1" w:lastRow="0" w:firstColumn="1" w:lastColumn="0" w:noHBand="0" w:noVBand="1"/>
      </w:tblPr>
      <w:tblGrid>
        <w:gridCol w:w="599"/>
        <w:gridCol w:w="3952"/>
        <w:gridCol w:w="5230"/>
      </w:tblGrid>
      <w:tr w:rsidR="003B62E2" w:rsidRPr="00F47EAD" w:rsidTr="00E00770">
        <w:tc>
          <w:tcPr>
            <w:tcW w:w="599" w:type="dxa"/>
          </w:tcPr>
          <w:p w:rsidR="003B62E2" w:rsidRPr="003B62E2" w:rsidRDefault="003B62E2" w:rsidP="003B62E2">
            <w:pPr>
              <w:pStyle w:val="a4"/>
              <w:ind w:left="0"/>
              <w:jc w:val="center"/>
              <w:rPr>
                <w:rFonts w:ascii="Times New Roman" w:hAnsi="Times New Roman" w:cs="Times New Roman"/>
                <w:b/>
                <w:color w:val="000000" w:themeColor="text1"/>
                <w:sz w:val="26"/>
                <w:szCs w:val="26"/>
              </w:rPr>
            </w:pPr>
            <w:r w:rsidRPr="003B62E2">
              <w:rPr>
                <w:rFonts w:ascii="Times New Roman" w:hAnsi="Times New Roman" w:cs="Times New Roman"/>
                <w:b/>
                <w:color w:val="000000" w:themeColor="text1"/>
                <w:sz w:val="26"/>
                <w:szCs w:val="26"/>
              </w:rPr>
              <w:t>No.</w:t>
            </w:r>
          </w:p>
        </w:tc>
        <w:tc>
          <w:tcPr>
            <w:tcW w:w="3952" w:type="dxa"/>
          </w:tcPr>
          <w:p w:rsidR="003B62E2" w:rsidRPr="003B62E2" w:rsidRDefault="003B62E2" w:rsidP="003B62E2">
            <w:pPr>
              <w:pStyle w:val="a4"/>
              <w:ind w:left="0"/>
              <w:jc w:val="center"/>
              <w:rPr>
                <w:rFonts w:ascii="Times New Roman" w:hAnsi="Times New Roman" w:cs="Times New Roman"/>
                <w:b/>
                <w:color w:val="000000" w:themeColor="text1"/>
                <w:sz w:val="26"/>
                <w:szCs w:val="26"/>
              </w:rPr>
            </w:pPr>
            <w:r w:rsidRPr="003B62E2">
              <w:rPr>
                <w:rFonts w:ascii="Times New Roman" w:hAnsi="Times New Roman" w:cs="Times New Roman"/>
                <w:b/>
                <w:color w:val="000000" w:themeColor="text1"/>
                <w:sz w:val="26"/>
                <w:szCs w:val="26"/>
              </w:rPr>
              <w:t>Theme</w:t>
            </w:r>
          </w:p>
        </w:tc>
        <w:tc>
          <w:tcPr>
            <w:tcW w:w="5230" w:type="dxa"/>
          </w:tcPr>
          <w:p w:rsidR="003B62E2" w:rsidRPr="003B62E2" w:rsidRDefault="003B62E2" w:rsidP="003B62E2">
            <w:pPr>
              <w:pStyle w:val="a4"/>
              <w:ind w:left="0"/>
              <w:jc w:val="center"/>
              <w:rPr>
                <w:rFonts w:ascii="Times New Roman" w:hAnsi="Times New Roman" w:cs="Times New Roman"/>
                <w:b/>
                <w:color w:val="000000" w:themeColor="text1"/>
                <w:sz w:val="26"/>
                <w:szCs w:val="26"/>
              </w:rPr>
            </w:pPr>
            <w:r w:rsidRPr="003B62E2">
              <w:rPr>
                <w:rFonts w:ascii="Times New Roman" w:hAnsi="Times New Roman" w:cs="Times New Roman"/>
                <w:b/>
                <w:color w:val="000000" w:themeColor="text1"/>
                <w:sz w:val="26"/>
                <w:szCs w:val="26"/>
              </w:rPr>
              <w:t>Description</w:t>
            </w:r>
          </w:p>
        </w:tc>
      </w:tr>
      <w:tr w:rsidR="003B62E2" w:rsidRPr="00F47EAD" w:rsidTr="003B62E2">
        <w:tc>
          <w:tcPr>
            <w:tcW w:w="599"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1</w:t>
            </w:r>
          </w:p>
        </w:tc>
        <w:tc>
          <w:tcPr>
            <w:tcW w:w="3952"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Inside the World of Warehouse Automation</w:t>
            </w:r>
          </w:p>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(Warehouse management)</w:t>
            </w:r>
          </w:p>
        </w:tc>
        <w:tc>
          <w:tcPr>
            <w:tcW w:w="5230" w:type="dxa"/>
            <w:shd w:val="clear" w:color="auto" w:fill="auto"/>
          </w:tcPr>
          <w:p w:rsidR="003B62E2" w:rsidRPr="003B62E2" w:rsidRDefault="003B62E2" w:rsidP="003B62E2">
            <w:pPr>
              <w:pStyle w:val="a4"/>
              <w:ind w:left="0"/>
              <w:jc w:val="both"/>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Ever wondered how robots help move your favourite gadgets from factories to stores? This session takes you inside high-tech warehouses where Automated Guided Vehicles zip around, picking and packing items.  You will learn how automation is shaping the future of logistics and what it takes to keep everything running smoothly.</w:t>
            </w:r>
          </w:p>
          <w:p w:rsidR="003B62E2" w:rsidRPr="003B62E2" w:rsidRDefault="003B62E2" w:rsidP="003B62E2">
            <w:pPr>
              <w:pStyle w:val="a4"/>
              <w:ind w:left="0"/>
              <w:jc w:val="both"/>
              <w:rPr>
                <w:rFonts w:ascii="Times New Roman" w:hAnsi="Times New Roman" w:cs="Times New Roman"/>
                <w:color w:val="000000" w:themeColor="text1"/>
                <w:sz w:val="26"/>
                <w:szCs w:val="26"/>
              </w:rPr>
            </w:pPr>
          </w:p>
        </w:tc>
      </w:tr>
      <w:tr w:rsidR="003B62E2" w:rsidRPr="00F47EAD" w:rsidTr="003B62E2">
        <w:tc>
          <w:tcPr>
            <w:tcW w:w="599"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2</w:t>
            </w:r>
          </w:p>
        </w:tc>
        <w:tc>
          <w:tcPr>
            <w:tcW w:w="3952"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 xml:space="preserve">The Cool Science Behind Chocolate Delivery </w:t>
            </w:r>
          </w:p>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(Cold chain management)</w:t>
            </w:r>
          </w:p>
        </w:tc>
        <w:tc>
          <w:tcPr>
            <w:tcW w:w="5230" w:type="dxa"/>
            <w:shd w:val="clear" w:color="auto" w:fill="auto"/>
          </w:tcPr>
          <w:p w:rsidR="003B62E2" w:rsidRPr="003B62E2" w:rsidRDefault="003B62E2" w:rsidP="003B62E2">
            <w:pPr>
              <w:pStyle w:val="a4"/>
              <w:ind w:left="0"/>
              <w:jc w:val="both"/>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How does chocolate keep solid from the factory to your freezer? Discover the secrets of cold chain logistics where keeping food and medicine at the right temperature can be a matter of life and death! Learn about the tech that ensures products stay fresh no matter how far they travel.</w:t>
            </w:r>
          </w:p>
          <w:p w:rsidR="003B62E2" w:rsidRPr="003B62E2" w:rsidRDefault="003B62E2" w:rsidP="003B62E2">
            <w:pPr>
              <w:pStyle w:val="a4"/>
              <w:ind w:left="0"/>
              <w:jc w:val="both"/>
              <w:rPr>
                <w:rFonts w:ascii="Times New Roman" w:hAnsi="Times New Roman" w:cs="Times New Roman"/>
                <w:color w:val="000000" w:themeColor="text1"/>
                <w:sz w:val="26"/>
                <w:szCs w:val="26"/>
              </w:rPr>
            </w:pPr>
          </w:p>
        </w:tc>
      </w:tr>
      <w:tr w:rsidR="003B62E2" w:rsidRPr="00F47EAD" w:rsidTr="00E00770">
        <w:tc>
          <w:tcPr>
            <w:tcW w:w="599"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3</w:t>
            </w:r>
          </w:p>
        </w:tc>
        <w:tc>
          <w:tcPr>
            <w:tcW w:w="3952"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 xml:space="preserve">Exploring the Logistics Behind Your Favorite Sneakers  </w:t>
            </w:r>
          </w:p>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(Freight forwarding service)</w:t>
            </w:r>
          </w:p>
        </w:tc>
        <w:tc>
          <w:tcPr>
            <w:tcW w:w="5230" w:type="dxa"/>
          </w:tcPr>
          <w:p w:rsidR="003B62E2" w:rsidRPr="003B62E2" w:rsidRDefault="003B62E2" w:rsidP="003B62E2">
            <w:pPr>
              <w:pStyle w:val="a4"/>
              <w:ind w:left="0"/>
              <w:jc w:val="both"/>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Ever think about how your favourite sneakers get to your doorstep? This session will explore the behind-the-scenes magic of freight forwarding, where logistics experts ensure that products are shipped across borders efficiently and safely, with no delays.</w:t>
            </w:r>
          </w:p>
          <w:p w:rsidR="003B62E2" w:rsidRPr="003B62E2" w:rsidRDefault="003B62E2" w:rsidP="003B62E2">
            <w:pPr>
              <w:pStyle w:val="a4"/>
              <w:ind w:left="0"/>
              <w:jc w:val="both"/>
              <w:rPr>
                <w:rFonts w:ascii="Times New Roman" w:hAnsi="Times New Roman" w:cs="Times New Roman"/>
                <w:color w:val="000000" w:themeColor="text1"/>
                <w:sz w:val="26"/>
                <w:szCs w:val="26"/>
              </w:rPr>
            </w:pPr>
          </w:p>
        </w:tc>
      </w:tr>
      <w:tr w:rsidR="003B62E2" w:rsidRPr="00F47EAD" w:rsidTr="00E00770">
        <w:tc>
          <w:tcPr>
            <w:tcW w:w="599"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4</w:t>
            </w:r>
          </w:p>
        </w:tc>
        <w:tc>
          <w:tcPr>
            <w:tcW w:w="3952"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 xml:space="preserve">Engineering the Future of Fast Delivery (Transportation and fleet management) </w:t>
            </w:r>
          </w:p>
        </w:tc>
        <w:tc>
          <w:tcPr>
            <w:tcW w:w="5230" w:type="dxa"/>
          </w:tcPr>
          <w:p w:rsidR="003B62E2" w:rsidRDefault="003B62E2" w:rsidP="003B62E2">
            <w:pPr>
              <w:pStyle w:val="a4"/>
              <w:ind w:left="0"/>
              <w:jc w:val="both"/>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What does it take to manage a fleet of hundreds of trucks, ships, and planes delivering products all around the world? Learn about the advanced tech and strategies behind optimizing transportation routes, fuel efficiency, and vehicle management in a fast-paced global market.</w:t>
            </w:r>
          </w:p>
          <w:p w:rsidR="003B62E2" w:rsidRPr="003B62E2" w:rsidRDefault="003B62E2" w:rsidP="003B62E2">
            <w:pPr>
              <w:pStyle w:val="a4"/>
              <w:ind w:left="0"/>
              <w:jc w:val="both"/>
              <w:rPr>
                <w:rFonts w:ascii="Times New Roman" w:hAnsi="Times New Roman" w:cs="Times New Roman"/>
                <w:color w:val="000000" w:themeColor="text1"/>
                <w:sz w:val="26"/>
                <w:szCs w:val="26"/>
              </w:rPr>
            </w:pPr>
          </w:p>
        </w:tc>
      </w:tr>
      <w:tr w:rsidR="003B62E2" w:rsidRPr="00F47EAD" w:rsidTr="00E00770">
        <w:tc>
          <w:tcPr>
            <w:tcW w:w="599"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5</w:t>
            </w:r>
          </w:p>
        </w:tc>
        <w:tc>
          <w:tcPr>
            <w:tcW w:w="3952"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 xml:space="preserve">How to Build a Greener Planet </w:t>
            </w:r>
          </w:p>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 xml:space="preserve">(Green logistics and sustainability) </w:t>
            </w:r>
          </w:p>
        </w:tc>
        <w:tc>
          <w:tcPr>
            <w:tcW w:w="5230" w:type="dxa"/>
          </w:tcPr>
          <w:p w:rsidR="003B62E2" w:rsidRPr="003B62E2" w:rsidRDefault="003B62E2" w:rsidP="003B62E2">
            <w:pPr>
              <w:pStyle w:val="a4"/>
              <w:ind w:left="0"/>
              <w:jc w:val="both"/>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Can logistics help save the planet? Learn how the logistics industry is going green with electric delivery trucks, solar-powered warehouses, and eco-friendly packaging. This talk shows you how logistics companies are fighting climate change while keeping products moving around the world.</w:t>
            </w:r>
          </w:p>
        </w:tc>
      </w:tr>
      <w:tr w:rsidR="003B62E2" w:rsidRPr="00F47EAD" w:rsidTr="00E00770">
        <w:tc>
          <w:tcPr>
            <w:tcW w:w="599"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lastRenderedPageBreak/>
              <w:t>6</w:t>
            </w:r>
          </w:p>
        </w:tc>
        <w:tc>
          <w:tcPr>
            <w:tcW w:w="3952"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How the World Moves: The Logistics Industry Explained</w:t>
            </w:r>
          </w:p>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(Overview of logistics industry)</w:t>
            </w:r>
          </w:p>
        </w:tc>
        <w:tc>
          <w:tcPr>
            <w:tcW w:w="5230" w:type="dxa"/>
          </w:tcPr>
          <w:p w:rsidR="003B62E2" w:rsidRPr="003B62E2" w:rsidRDefault="003B62E2" w:rsidP="003B62E2">
            <w:pPr>
              <w:pStyle w:val="a4"/>
              <w:ind w:left="0"/>
              <w:jc w:val="both"/>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Did you know the logistics industry is the backbone of everything we buy and use? From smartphones to sneakers, logistics makes it all happen. You will learn from this session the different sectors in logistics, and discover how this industry keeps the world connected.</w:t>
            </w:r>
          </w:p>
          <w:p w:rsidR="003B62E2" w:rsidRPr="003B62E2" w:rsidRDefault="003B62E2" w:rsidP="003B62E2">
            <w:pPr>
              <w:pStyle w:val="a4"/>
              <w:ind w:left="0"/>
              <w:jc w:val="both"/>
              <w:rPr>
                <w:rFonts w:ascii="Times New Roman" w:hAnsi="Times New Roman" w:cs="Times New Roman"/>
                <w:color w:val="000000" w:themeColor="text1"/>
                <w:sz w:val="26"/>
                <w:szCs w:val="26"/>
              </w:rPr>
            </w:pPr>
          </w:p>
        </w:tc>
      </w:tr>
      <w:tr w:rsidR="003B62E2" w:rsidRPr="00F47EAD" w:rsidTr="00E00770">
        <w:tc>
          <w:tcPr>
            <w:tcW w:w="599"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7</w:t>
            </w:r>
          </w:p>
        </w:tc>
        <w:tc>
          <w:tcPr>
            <w:tcW w:w="3952"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Your Future in Logistics: Study Paths and Careers</w:t>
            </w:r>
          </w:p>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(Educational opportunities for the logistics industry)</w:t>
            </w:r>
          </w:p>
        </w:tc>
        <w:tc>
          <w:tcPr>
            <w:tcW w:w="5230" w:type="dxa"/>
          </w:tcPr>
          <w:p w:rsidR="003B62E2" w:rsidRPr="003B62E2" w:rsidRDefault="003B62E2" w:rsidP="003B62E2">
            <w:pPr>
              <w:pStyle w:val="a4"/>
              <w:ind w:left="0"/>
              <w:jc w:val="both"/>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This talk will walk you through the educational pathways into the logistics industry, from courses in supply chain management to tech-driven programmes like AI and automation in logistics. Learn about higher education programmes, internships, and the diverse careers you can pursue.</w:t>
            </w:r>
          </w:p>
          <w:p w:rsidR="003B62E2" w:rsidRPr="003B62E2" w:rsidRDefault="003B62E2" w:rsidP="003B62E2">
            <w:pPr>
              <w:pStyle w:val="a4"/>
              <w:ind w:left="0"/>
              <w:jc w:val="both"/>
              <w:rPr>
                <w:rFonts w:ascii="Times New Roman" w:hAnsi="Times New Roman" w:cs="Times New Roman"/>
                <w:color w:val="000000" w:themeColor="text1"/>
                <w:sz w:val="26"/>
                <w:szCs w:val="26"/>
              </w:rPr>
            </w:pPr>
          </w:p>
        </w:tc>
      </w:tr>
      <w:tr w:rsidR="003B62E2" w:rsidRPr="00F47EAD" w:rsidTr="00E00770">
        <w:tc>
          <w:tcPr>
            <w:tcW w:w="599"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8</w:t>
            </w:r>
          </w:p>
        </w:tc>
        <w:tc>
          <w:tcPr>
            <w:tcW w:w="3952"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 xml:space="preserve">How to Make a Career in Logistics </w:t>
            </w:r>
          </w:p>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(Job opportunities for the logistics industry)</w:t>
            </w:r>
          </w:p>
        </w:tc>
        <w:tc>
          <w:tcPr>
            <w:tcW w:w="5230" w:type="dxa"/>
          </w:tcPr>
          <w:p w:rsidR="003B62E2" w:rsidRPr="003B62E2" w:rsidRDefault="003B62E2" w:rsidP="003B62E2">
            <w:pPr>
              <w:pStyle w:val="a4"/>
              <w:ind w:left="0"/>
              <w:jc w:val="both"/>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The logistics industry is not just about moving boxes - it’s packed with exciting career opportunities!  Learn about the different jobs available, from managing huge warehouses to developing cutting-edge apps that track shipments.  This talk will show you the wide range of careers the logistics industry offers.</w:t>
            </w:r>
          </w:p>
          <w:p w:rsidR="003B62E2" w:rsidRPr="003B62E2" w:rsidRDefault="003B62E2" w:rsidP="003B62E2">
            <w:pPr>
              <w:pStyle w:val="a4"/>
              <w:ind w:left="0"/>
              <w:jc w:val="both"/>
              <w:rPr>
                <w:rFonts w:ascii="Times New Roman" w:hAnsi="Times New Roman" w:cs="Times New Roman"/>
                <w:color w:val="000000" w:themeColor="text1"/>
                <w:sz w:val="26"/>
                <w:szCs w:val="26"/>
              </w:rPr>
            </w:pPr>
          </w:p>
        </w:tc>
      </w:tr>
      <w:tr w:rsidR="003B62E2" w:rsidRPr="00F47EAD" w:rsidTr="00E00770">
        <w:tc>
          <w:tcPr>
            <w:tcW w:w="599"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9</w:t>
            </w:r>
          </w:p>
        </w:tc>
        <w:tc>
          <w:tcPr>
            <w:tcW w:w="3952"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 xml:space="preserve">Starting Your Own Business in Logistics </w:t>
            </w:r>
          </w:p>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 xml:space="preserve">(Logistics entrepreneurship)  </w:t>
            </w:r>
          </w:p>
        </w:tc>
        <w:tc>
          <w:tcPr>
            <w:tcW w:w="5230" w:type="dxa"/>
          </w:tcPr>
          <w:p w:rsidR="003B62E2" w:rsidRPr="003B62E2" w:rsidRDefault="003B62E2" w:rsidP="003B62E2">
            <w:pPr>
              <w:pStyle w:val="a4"/>
              <w:ind w:left="0"/>
              <w:jc w:val="both"/>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Dream of being your own boss? This session is for aspiring entrepreneurs!  Hear stories of young innovators who started their own logistics companies and how you could do the same. From delivery services to tech startups, discover the exciting opportunities to create a successful business in logistics.</w:t>
            </w:r>
          </w:p>
          <w:p w:rsidR="003B62E2" w:rsidRPr="003B62E2" w:rsidRDefault="003B62E2" w:rsidP="003B62E2">
            <w:pPr>
              <w:pStyle w:val="a4"/>
              <w:ind w:left="0"/>
              <w:jc w:val="both"/>
              <w:rPr>
                <w:rFonts w:ascii="Times New Roman" w:hAnsi="Times New Roman" w:cs="Times New Roman"/>
                <w:color w:val="000000" w:themeColor="text1"/>
                <w:sz w:val="26"/>
                <w:szCs w:val="26"/>
              </w:rPr>
            </w:pPr>
          </w:p>
        </w:tc>
      </w:tr>
    </w:tbl>
    <w:p w:rsidR="00F47EAD" w:rsidRPr="00E00770" w:rsidRDefault="00F47EAD" w:rsidP="00E00770">
      <w:pPr>
        <w:rPr>
          <w:rFonts w:ascii="Times New Roman" w:hAnsi="Times New Roman" w:cs="Times New Roman"/>
          <w:b/>
          <w:sz w:val="26"/>
          <w:szCs w:val="26"/>
          <w:u w:val="single"/>
        </w:rPr>
      </w:pPr>
    </w:p>
    <w:sectPr w:rsidR="00F47EAD" w:rsidRPr="00E00770" w:rsidSect="006018C8">
      <w:pgSz w:w="11906" w:h="16838"/>
      <w:pgMar w:top="993" w:right="1080" w:bottom="1134"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C38" w:rsidRDefault="00A21C38" w:rsidP="003352B1">
      <w:r>
        <w:separator/>
      </w:r>
    </w:p>
  </w:endnote>
  <w:endnote w:type="continuationSeparator" w:id="0">
    <w:p w:rsidR="00A21C38" w:rsidRDefault="00A21C38" w:rsidP="0033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C38" w:rsidRDefault="00A21C38" w:rsidP="003352B1">
      <w:r>
        <w:separator/>
      </w:r>
    </w:p>
  </w:footnote>
  <w:footnote w:type="continuationSeparator" w:id="0">
    <w:p w:rsidR="00A21C38" w:rsidRDefault="00A21C38" w:rsidP="00335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6B"/>
    <w:rsid w:val="000268FD"/>
    <w:rsid w:val="0003026B"/>
    <w:rsid w:val="000D637A"/>
    <w:rsid w:val="000F1CA6"/>
    <w:rsid w:val="001D1316"/>
    <w:rsid w:val="002A0803"/>
    <w:rsid w:val="002E6DD6"/>
    <w:rsid w:val="003352B1"/>
    <w:rsid w:val="00394DDE"/>
    <w:rsid w:val="003A6185"/>
    <w:rsid w:val="003B62E2"/>
    <w:rsid w:val="003B72CA"/>
    <w:rsid w:val="003E0E0D"/>
    <w:rsid w:val="0043429B"/>
    <w:rsid w:val="004E760D"/>
    <w:rsid w:val="005608D0"/>
    <w:rsid w:val="006018C8"/>
    <w:rsid w:val="00665E08"/>
    <w:rsid w:val="006B5804"/>
    <w:rsid w:val="006D1B7E"/>
    <w:rsid w:val="0077266B"/>
    <w:rsid w:val="007A79CA"/>
    <w:rsid w:val="00823707"/>
    <w:rsid w:val="0082598E"/>
    <w:rsid w:val="008A52AA"/>
    <w:rsid w:val="00903845"/>
    <w:rsid w:val="00A21C38"/>
    <w:rsid w:val="00A71A2E"/>
    <w:rsid w:val="00BF0428"/>
    <w:rsid w:val="00DA5624"/>
    <w:rsid w:val="00E00770"/>
    <w:rsid w:val="00E4492F"/>
    <w:rsid w:val="00F47E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F315BAF-4EDB-47C1-A3B6-1CF031C1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2CA"/>
    <w:pPr>
      <w:ind w:left="720"/>
      <w:contextualSpacing/>
    </w:pPr>
  </w:style>
  <w:style w:type="paragraph" w:styleId="a5">
    <w:name w:val="header"/>
    <w:basedOn w:val="a"/>
    <w:link w:val="a6"/>
    <w:uiPriority w:val="99"/>
    <w:unhideWhenUsed/>
    <w:rsid w:val="003352B1"/>
    <w:pPr>
      <w:tabs>
        <w:tab w:val="center" w:pos="4153"/>
        <w:tab w:val="right" w:pos="8306"/>
      </w:tabs>
      <w:snapToGrid w:val="0"/>
    </w:pPr>
    <w:rPr>
      <w:sz w:val="20"/>
      <w:szCs w:val="20"/>
    </w:rPr>
  </w:style>
  <w:style w:type="character" w:customStyle="1" w:styleId="a6">
    <w:name w:val="頁首 字元"/>
    <w:basedOn w:val="a0"/>
    <w:link w:val="a5"/>
    <w:uiPriority w:val="99"/>
    <w:rsid w:val="003352B1"/>
    <w:rPr>
      <w:sz w:val="20"/>
      <w:szCs w:val="20"/>
    </w:rPr>
  </w:style>
  <w:style w:type="paragraph" w:styleId="a7">
    <w:name w:val="footer"/>
    <w:basedOn w:val="a"/>
    <w:link w:val="a8"/>
    <w:uiPriority w:val="99"/>
    <w:unhideWhenUsed/>
    <w:rsid w:val="003352B1"/>
    <w:pPr>
      <w:tabs>
        <w:tab w:val="center" w:pos="4153"/>
        <w:tab w:val="right" w:pos="8306"/>
      </w:tabs>
      <w:snapToGrid w:val="0"/>
    </w:pPr>
    <w:rPr>
      <w:sz w:val="20"/>
      <w:szCs w:val="20"/>
    </w:rPr>
  </w:style>
  <w:style w:type="character" w:customStyle="1" w:styleId="a8">
    <w:name w:val="頁尾 字元"/>
    <w:basedOn w:val="a0"/>
    <w:link w:val="a7"/>
    <w:uiPriority w:val="99"/>
    <w:rsid w:val="003352B1"/>
    <w:rPr>
      <w:sz w:val="20"/>
      <w:szCs w:val="20"/>
    </w:rPr>
  </w:style>
  <w:style w:type="paragraph" w:styleId="a9">
    <w:name w:val="Balloon Text"/>
    <w:basedOn w:val="a"/>
    <w:link w:val="aa"/>
    <w:uiPriority w:val="99"/>
    <w:semiHidden/>
    <w:unhideWhenUsed/>
    <w:rsid w:val="008A52A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A52AA"/>
    <w:rPr>
      <w:rFonts w:asciiTheme="majorHAnsi" w:eastAsiaTheme="majorEastAsia" w:hAnsiTheme="majorHAnsi" w:cstheme="majorBidi"/>
      <w:sz w:val="18"/>
      <w:szCs w:val="18"/>
    </w:rPr>
  </w:style>
  <w:style w:type="character" w:styleId="ab">
    <w:name w:val="Hyperlink"/>
    <w:basedOn w:val="a0"/>
    <w:uiPriority w:val="99"/>
    <w:semiHidden/>
    <w:unhideWhenUsed/>
    <w:rsid w:val="00E449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gisticscurriculum@tlb.gov.h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652</Words>
  <Characters>3721</Characters>
  <Application>Microsoft Office Word</Application>
  <DocSecurity>0</DocSecurity>
  <Lines>31</Lines>
  <Paragraphs>8</Paragraphs>
  <ScaleCrop>false</ScaleCrop>
  <Company>HKSARG</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 Siu Fan, Florence</dc:creator>
  <cp:keywords/>
  <dc:description/>
  <cp:lastModifiedBy>CHU Wing Yan</cp:lastModifiedBy>
  <cp:revision>6</cp:revision>
  <dcterms:created xsi:type="dcterms:W3CDTF">2024-10-30T02:25:00Z</dcterms:created>
  <dcterms:modified xsi:type="dcterms:W3CDTF">2025-04-29T03:47:00Z</dcterms:modified>
</cp:coreProperties>
</file>